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4C3F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/>
        </w:rPr>
      </w:pPr>
    </w:p>
    <w:p w14:paraId="5DAC7E8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湖南理工学院202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</w:rPr>
        <w:t>年专升本考试</w:t>
      </w:r>
    </w:p>
    <w:p w14:paraId="3F23574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《旅游学概论》考试</w:t>
      </w:r>
      <w:r>
        <w:rPr>
          <w:rFonts w:ascii="Times New Roman" w:hAnsi="Times New Roman"/>
        </w:rPr>
        <w:t>大纲</w:t>
      </w:r>
    </w:p>
    <w:p w14:paraId="3890B8CE">
      <w:pPr>
        <w:pStyle w:val="4"/>
        <w:spacing w:before="0" w:beforeLines="0" w:after="0" w:afterLines="0" w:line="440" w:lineRule="exact"/>
        <w:rPr>
          <w:rFonts w:hint="eastAsia" w:ascii="Times New Roman" w:hAnsi="Times New Roman" w:eastAsia="黑体" w:cs="黑体"/>
          <w:b w:val="0"/>
          <w:bCs w:val="0"/>
        </w:rPr>
      </w:pPr>
    </w:p>
    <w:p w14:paraId="22F9930A">
      <w:pPr>
        <w:pStyle w:val="4"/>
        <w:spacing w:beforeLines="0" w:afterLines="0"/>
        <w:rPr>
          <w:rFonts w:hint="eastAsia" w:ascii="Times New Roman" w:hAnsi="Times New Roman" w:eastAsia="黑体" w:cs="黑体"/>
          <w:b w:val="0"/>
          <w:bCs w:val="0"/>
        </w:rPr>
      </w:pPr>
      <w:r>
        <w:rPr>
          <w:rFonts w:hint="eastAsia" w:ascii="Times New Roman" w:hAnsi="Times New Roman" w:eastAsia="黑体" w:cs="黑体"/>
          <w:b w:val="0"/>
          <w:bCs w:val="0"/>
        </w:rPr>
        <w:t>一、考试方式</w:t>
      </w:r>
    </w:p>
    <w:p w14:paraId="561A4A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闭卷考试，考试时间：150分钟，总分：200分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 w14:paraId="16748D2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textAlignment w:val="auto"/>
        <w:rPr>
          <w:rFonts w:hint="eastAsia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仿宋"/>
          <w:i/>
          <w:iCs/>
          <w:sz w:val="24"/>
          <w:szCs w:val="24"/>
        </w:rPr>
        <w:t xml:space="preserve">    </w:t>
      </w: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-SA"/>
        </w:rPr>
        <w:t>考试时间以湖南省教育考试院统一安排为准。</w:t>
      </w:r>
    </w:p>
    <w:p w14:paraId="02AACA42">
      <w:pPr>
        <w:pStyle w:val="4"/>
        <w:spacing w:beforeLines="0" w:afterLines="0"/>
        <w:rPr>
          <w:rFonts w:hint="eastAsia" w:ascii="Times New Roman" w:hAnsi="Times New Roman" w:eastAsia="黑体" w:cs="黑体"/>
          <w:b w:val="0"/>
          <w:bCs w:val="0"/>
        </w:rPr>
      </w:pPr>
      <w:r>
        <w:rPr>
          <w:rFonts w:hint="eastAsia" w:ascii="Times New Roman" w:hAnsi="Times New Roman" w:eastAsia="黑体" w:cs="黑体"/>
          <w:b w:val="0"/>
          <w:bCs w:val="0"/>
        </w:rPr>
        <w:t>二、考试范围及题型分值分配（或术科及综合科目考核要点）</w:t>
      </w:r>
    </w:p>
    <w:p w14:paraId="5C57413B">
      <w:pPr>
        <w:spacing w:beforeLines="50"/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第</w:t>
      </w:r>
      <w:r>
        <w:rPr>
          <w:rFonts w:hint="eastAsia" w:ascii="Times New Roman" w:hAnsi="Times New Roman" w:cs="Times New Roman"/>
          <w:b/>
          <w:bCs/>
          <w:sz w:val="24"/>
        </w:rPr>
        <w:t>一</w:t>
      </w:r>
      <w:r>
        <w:rPr>
          <w:rFonts w:ascii="Times New Roman" w:hAnsi="Times New Roman" w:cs="Times New Roman"/>
          <w:b/>
          <w:bCs/>
          <w:sz w:val="24"/>
        </w:rPr>
        <w:t>章 </w:t>
      </w:r>
      <w:r>
        <w:rPr>
          <w:rFonts w:hint="eastAsia" w:ascii="Times New Roman" w:hAnsi="Times New Roman" w:cs="Times New Roman"/>
          <w:b/>
          <w:bCs/>
          <w:sz w:val="24"/>
        </w:rPr>
        <w:t>旅游发展的历史沿革</w:t>
      </w:r>
    </w:p>
    <w:p w14:paraId="214FA47F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</w:rPr>
        <w:t>19世纪以前的旅行和旅游</w:t>
      </w:r>
    </w:p>
    <w:p w14:paraId="4E2A1683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）识记：世界及中国古代不同时期的旅行及旅游的典型实例。</w:t>
      </w:r>
    </w:p>
    <w:p w14:paraId="0FB6E30C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）领会：</w:t>
      </w:r>
    </w:p>
    <w:p w14:paraId="34F984FE">
      <w:pPr>
        <w:ind w:firstLine="1080" w:firstLineChars="4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人类迁徙活动和旅行与旅游活动的区别。</w:t>
      </w:r>
    </w:p>
    <w:p w14:paraId="27014F2E">
      <w:pPr>
        <w:ind w:firstLine="1080" w:firstLineChars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人类旅行产生的时间和原因。</w:t>
      </w:r>
    </w:p>
    <w:p w14:paraId="54F177A6">
      <w:pPr>
        <w:ind w:firstLine="1080" w:firstLineChars="4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19世纪以前旅行活动发展的特点</w:t>
      </w:r>
      <w:r>
        <w:rPr>
          <w:rFonts w:ascii="Times New Roman" w:hAnsi="Times New Roman" w:cs="Times New Roman"/>
          <w:sz w:val="24"/>
        </w:rPr>
        <w:t>。</w:t>
      </w:r>
    </w:p>
    <w:p w14:paraId="142F4A52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</w:rPr>
        <w:t>近代旅游和旅游业的开端</w:t>
      </w:r>
    </w:p>
    <w:p w14:paraId="3FBA216A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）识记：旅游业开端的实例。</w:t>
      </w:r>
    </w:p>
    <w:p w14:paraId="39F63E38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）领会：</w:t>
      </w:r>
    </w:p>
    <w:p w14:paraId="5AB9E03D">
      <w:pPr>
        <w:ind w:firstLine="1080" w:firstLineChars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产业革命对</w:t>
      </w:r>
      <w:r>
        <w:rPr>
          <w:rFonts w:hint="eastAsia" w:ascii="Times New Roman" w:hAnsi="Times New Roman" w:cs="Times New Roman"/>
          <w:sz w:val="24"/>
        </w:rPr>
        <w:t>近代</w:t>
      </w:r>
      <w:r>
        <w:rPr>
          <w:rFonts w:ascii="Times New Roman" w:hAnsi="Times New Roman" w:cs="Times New Roman"/>
          <w:sz w:val="24"/>
        </w:rPr>
        <w:t>旅游发展的影响。</w:t>
      </w:r>
    </w:p>
    <w:p w14:paraId="39A6D36E">
      <w:pPr>
        <w:ind w:firstLine="1080" w:firstLineChars="4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近代蒸汽机技术用于旅行相比较传统旅行方式的优点。</w:t>
      </w:r>
    </w:p>
    <w:p w14:paraId="5A61DBF0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3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</w:rPr>
        <w:t>现代旅游的</w:t>
      </w:r>
      <w:r>
        <w:rPr>
          <w:rFonts w:hint="eastAsia" w:ascii="Times New Roman" w:hAnsi="Times New Roman" w:cs="Times New Roman"/>
          <w:sz w:val="24"/>
        </w:rPr>
        <w:t>兴起</w:t>
      </w:r>
    </w:p>
    <w:p w14:paraId="2EB49DCB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（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）领会：</w:t>
      </w:r>
      <w:r>
        <w:rPr>
          <w:rFonts w:hint="eastAsia" w:ascii="Times New Roman" w:hAnsi="Times New Roman" w:cs="Times New Roman"/>
          <w:sz w:val="24"/>
        </w:rPr>
        <w:t>二战后旅游迅速发展的原因</w:t>
      </w:r>
      <w:r>
        <w:rPr>
          <w:rFonts w:ascii="Times New Roman" w:hAnsi="Times New Roman" w:cs="Times New Roman"/>
          <w:sz w:val="24"/>
        </w:rPr>
        <w:t>。</w:t>
      </w:r>
    </w:p>
    <w:p w14:paraId="227910A2">
      <w:pPr>
        <w:spacing w:beforeLines="50"/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第</w:t>
      </w:r>
      <w:r>
        <w:rPr>
          <w:rFonts w:hint="eastAsia" w:ascii="Times New Roman" w:hAnsi="Times New Roman" w:cs="Times New Roman"/>
          <w:b/>
          <w:bCs/>
          <w:sz w:val="24"/>
        </w:rPr>
        <w:t>二</w:t>
      </w:r>
      <w:r>
        <w:rPr>
          <w:rFonts w:ascii="Times New Roman" w:hAnsi="Times New Roman" w:cs="Times New Roman"/>
          <w:b/>
          <w:bCs/>
          <w:sz w:val="24"/>
        </w:rPr>
        <w:t xml:space="preserve">章  </w:t>
      </w:r>
      <w:r>
        <w:rPr>
          <w:rFonts w:hint="eastAsia" w:ascii="Times New Roman" w:hAnsi="Times New Roman" w:cs="Times New Roman"/>
          <w:b/>
          <w:bCs/>
          <w:sz w:val="24"/>
        </w:rPr>
        <w:t>认识旅游活动</w:t>
      </w:r>
    </w:p>
    <w:p w14:paraId="483C96A4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</w:rPr>
        <w:t>旅游</w:t>
      </w:r>
      <w:r>
        <w:rPr>
          <w:rFonts w:hint="eastAsia" w:ascii="Times New Roman" w:hAnsi="Times New Roman" w:cs="Times New Roman"/>
          <w:sz w:val="24"/>
        </w:rPr>
        <w:t>活动的概念</w:t>
      </w:r>
    </w:p>
    <w:p w14:paraId="22F72B25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）识记：</w:t>
      </w:r>
      <w:r>
        <w:rPr>
          <w:rFonts w:hint="eastAsia" w:ascii="Times New Roman" w:hAnsi="Times New Roman" w:cs="Times New Roman"/>
          <w:sz w:val="24"/>
        </w:rPr>
        <w:t>旅游（AIEST定义）</w:t>
      </w:r>
      <w:r>
        <w:rPr>
          <w:rFonts w:ascii="Times New Roman" w:hAnsi="Times New Roman" w:cs="Times New Roman"/>
          <w:sz w:val="24"/>
        </w:rPr>
        <w:t>。</w:t>
      </w:r>
    </w:p>
    <w:p w14:paraId="117E488F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）领会：</w:t>
      </w:r>
    </w:p>
    <w:p w14:paraId="63F23699">
      <w:pPr>
        <w:ind w:firstLine="1080" w:firstLineChars="4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旅游的多重含义</w:t>
      </w:r>
      <w:r>
        <w:rPr>
          <w:rFonts w:ascii="Times New Roman" w:hAnsi="Times New Roman" w:cs="Times New Roman"/>
          <w:sz w:val="24"/>
        </w:rPr>
        <w:t>。</w:t>
      </w:r>
    </w:p>
    <w:p w14:paraId="0CA3901B">
      <w:pPr>
        <w:ind w:firstLine="1080" w:firstLineChars="4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旅游，观光、旅行的区别与联系</w:t>
      </w:r>
      <w:r>
        <w:rPr>
          <w:rFonts w:ascii="Times New Roman" w:hAnsi="Times New Roman" w:cs="Times New Roman"/>
          <w:sz w:val="24"/>
        </w:rPr>
        <w:t>。</w:t>
      </w:r>
    </w:p>
    <w:p w14:paraId="0BE3CF83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旅游活动的要素与特征</w:t>
      </w:r>
    </w:p>
    <w:p w14:paraId="51E4CE3F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）识记：</w:t>
      </w:r>
      <w:r>
        <w:rPr>
          <w:rFonts w:hint="eastAsia" w:ascii="Times New Roman" w:hAnsi="Times New Roman" w:cs="Times New Roman"/>
          <w:sz w:val="24"/>
        </w:rPr>
        <w:t>旅游活动内容的构成要素</w:t>
      </w:r>
      <w:r>
        <w:rPr>
          <w:rFonts w:ascii="Times New Roman" w:hAnsi="Times New Roman" w:cs="Times New Roman"/>
          <w:sz w:val="24"/>
        </w:rPr>
        <w:t>。</w:t>
      </w:r>
    </w:p>
    <w:p w14:paraId="15AE9E8D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）领会：</w:t>
      </w:r>
    </w:p>
    <w:p w14:paraId="007F0BEB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旅游活动体系构成三要素的理解</w:t>
      </w:r>
      <w:r>
        <w:rPr>
          <w:rFonts w:ascii="Times New Roman" w:hAnsi="Times New Roman" w:cs="Times New Roman"/>
          <w:sz w:val="24"/>
        </w:rPr>
        <w:t>。</w:t>
      </w:r>
    </w:p>
    <w:p w14:paraId="61F1E0FF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旅游活动的基本特征。</w:t>
      </w:r>
    </w:p>
    <w:p w14:paraId="3B97EDB1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3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旅游活动的类型</w:t>
      </w:r>
    </w:p>
    <w:p w14:paraId="3F5CD4F6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）识记：</w:t>
      </w:r>
      <w:r>
        <w:rPr>
          <w:rFonts w:hint="eastAsia" w:ascii="Times New Roman" w:hAnsi="Times New Roman" w:cs="Times New Roman"/>
          <w:sz w:val="24"/>
        </w:rPr>
        <w:t>国际旅游、入境旅游、出境旅游、国内旅游、远程旅游与近程旅游、团队旅游与散客旅游、消遣性旅游与事务性旅游。</w:t>
      </w:r>
    </w:p>
    <w:p w14:paraId="082FDE99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）领会：</w:t>
      </w:r>
    </w:p>
    <w:p w14:paraId="73F1EAE1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国内旅游与国际旅游之间的差别表现</w:t>
      </w:r>
      <w:r>
        <w:rPr>
          <w:rFonts w:ascii="Times New Roman" w:hAnsi="Times New Roman" w:cs="Times New Roman"/>
          <w:sz w:val="24"/>
        </w:rPr>
        <w:t>。</w:t>
      </w:r>
    </w:p>
    <w:p w14:paraId="32C1221C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人们外出旅游愿意选择近程旅游的原因</w:t>
      </w:r>
      <w:r>
        <w:rPr>
          <w:rFonts w:ascii="Times New Roman" w:hAnsi="Times New Roman" w:cs="Times New Roman"/>
          <w:sz w:val="24"/>
        </w:rPr>
        <w:t>。</w:t>
      </w:r>
    </w:p>
    <w:p w14:paraId="6A836FF0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）运用：</w:t>
      </w:r>
    </w:p>
    <w:p w14:paraId="399BC716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消遣性旅游的类型与特点。</w:t>
      </w:r>
    </w:p>
    <w:p w14:paraId="4B238D89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事务性旅游的类型与特点。</w:t>
      </w:r>
    </w:p>
    <w:p w14:paraId="455DB0B9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4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旅游活动的性质</w:t>
      </w:r>
    </w:p>
    <w:p w14:paraId="3239B096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）领会：</w:t>
      </w:r>
    </w:p>
    <w:p w14:paraId="020F9480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旅游活动是多种现象的综合体现</w:t>
      </w:r>
      <w:r>
        <w:rPr>
          <w:rFonts w:ascii="Times New Roman" w:hAnsi="Times New Roman" w:cs="Times New Roman"/>
          <w:sz w:val="24"/>
        </w:rPr>
        <w:t>。</w:t>
      </w:r>
    </w:p>
    <w:p w14:paraId="0F4E1679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现代旅游活动的根本属性</w:t>
      </w:r>
      <w:r>
        <w:rPr>
          <w:rFonts w:ascii="Times New Roman" w:hAnsi="Times New Roman" w:cs="Times New Roman"/>
          <w:sz w:val="24"/>
        </w:rPr>
        <w:t>。</w:t>
      </w:r>
    </w:p>
    <w:p w14:paraId="65BF65AD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对旅游活动是经济活动这一判断的理解。</w:t>
      </w:r>
    </w:p>
    <w:p w14:paraId="30168DE5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5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现代旅游活动的特点</w:t>
      </w:r>
    </w:p>
    <w:p w14:paraId="66294381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）识记：</w:t>
      </w:r>
      <w:r>
        <w:rPr>
          <w:rFonts w:hint="eastAsia" w:ascii="Times New Roman" w:hAnsi="Times New Roman" w:cs="Times New Roman"/>
          <w:sz w:val="24"/>
        </w:rPr>
        <w:t>大众旅游的两层含义、奖励旅游的内涵、社会旅游的内涵及做法、现代旅游普及性的重要意义、地理集中性的认识意义、旅游季节性的实质。</w:t>
      </w:r>
    </w:p>
    <w:p w14:paraId="16AB0515">
      <w:pPr>
        <w:ind w:firstLine="720" w:firstLineChars="3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）领会：</w:t>
      </w:r>
    </w:p>
    <w:p w14:paraId="2471151E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现代旅游普及性的特点。</w:t>
      </w:r>
    </w:p>
    <w:p w14:paraId="2FFA2FDD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奖励旅游的特点。</w:t>
      </w:r>
    </w:p>
    <w:p w14:paraId="3706C3F4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奖励旅游激励作用的表现。</w:t>
      </w:r>
    </w:p>
    <w:p w14:paraId="40E1A02E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地理集中性的表现。</w:t>
      </w:r>
    </w:p>
    <w:p w14:paraId="0C5A9155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旅游需求季节性的成因。</w:t>
      </w:r>
    </w:p>
    <w:p w14:paraId="720F3122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认识旅游需求季节性的意义。</w:t>
      </w:r>
    </w:p>
    <w:p w14:paraId="34D8EB07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现代旅游活动的特点。</w:t>
      </w:r>
    </w:p>
    <w:p w14:paraId="314E6E4C">
      <w:pPr>
        <w:spacing w:beforeLines="50"/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第三章  旅游者</w:t>
      </w:r>
    </w:p>
    <w:p w14:paraId="1F4EB8FA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</w:rPr>
        <w:t>旅游者</w:t>
      </w:r>
      <w:r>
        <w:rPr>
          <w:rFonts w:hint="eastAsia" w:ascii="Times New Roman" w:hAnsi="Times New Roman" w:cs="Times New Roman"/>
          <w:sz w:val="24"/>
        </w:rPr>
        <w:t>的界定</w:t>
      </w:r>
    </w:p>
    <w:p w14:paraId="64A27725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）识记：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国际旅游者、游客</w:t>
      </w:r>
      <w:r>
        <w:rPr>
          <w:rFonts w:hint="eastAsia" w:ascii="Times New Roman" w:hAnsi="Times New Roman" w:cs="Times New Roman"/>
          <w:sz w:val="24"/>
        </w:rPr>
        <w:t>、一日游游客、入境游客、</w:t>
      </w:r>
      <w:r>
        <w:rPr>
          <w:rFonts w:ascii="Times New Roman" w:hAnsi="Times New Roman" w:cs="Times New Roman"/>
          <w:sz w:val="24"/>
        </w:rPr>
        <w:t>国内旅游者的</w:t>
      </w:r>
      <w:r>
        <w:rPr>
          <w:rFonts w:hint="eastAsia" w:ascii="Times New Roman" w:hAnsi="Times New Roman" w:cs="Times New Roman"/>
          <w:sz w:val="24"/>
        </w:rPr>
        <w:t>界定及统计口径</w:t>
      </w:r>
      <w:r>
        <w:rPr>
          <w:rFonts w:ascii="Times New Roman" w:hAnsi="Times New Roman" w:cs="Times New Roman"/>
          <w:sz w:val="24"/>
        </w:rPr>
        <w:t>。</w:t>
      </w:r>
    </w:p>
    <w:p w14:paraId="01A8438C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决定个人旅游需求</w:t>
      </w:r>
      <w:r>
        <w:rPr>
          <w:rFonts w:ascii="Times New Roman" w:hAnsi="Times New Roman" w:cs="Times New Roman"/>
          <w:sz w:val="24"/>
        </w:rPr>
        <w:t>的客观条件</w:t>
      </w:r>
    </w:p>
    <w:p w14:paraId="055898D1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）识记：可</w:t>
      </w:r>
      <w:r>
        <w:rPr>
          <w:rFonts w:hint="eastAsia" w:ascii="Times New Roman" w:hAnsi="Times New Roman" w:cs="Times New Roman"/>
          <w:sz w:val="24"/>
        </w:rPr>
        <w:t>自由</w:t>
      </w:r>
      <w:r>
        <w:rPr>
          <w:rFonts w:ascii="Times New Roman" w:hAnsi="Times New Roman" w:cs="Times New Roman"/>
          <w:sz w:val="24"/>
        </w:rPr>
        <w:t>支配收入</w:t>
      </w:r>
      <w:r>
        <w:rPr>
          <w:rFonts w:hint="eastAsia" w:ascii="Times New Roman" w:hAnsi="Times New Roman" w:cs="Times New Roman"/>
          <w:sz w:val="24"/>
        </w:rPr>
        <w:t>界定、闲暇时间的界定</w:t>
      </w:r>
      <w:r>
        <w:rPr>
          <w:rFonts w:ascii="Times New Roman" w:hAnsi="Times New Roman" w:cs="Times New Roman"/>
          <w:sz w:val="24"/>
        </w:rPr>
        <w:t>。</w:t>
      </w:r>
    </w:p>
    <w:p w14:paraId="544EEB51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）领会：</w:t>
      </w:r>
    </w:p>
    <w:p w14:paraId="7585E5A4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收入水平</w:t>
      </w:r>
      <w:r>
        <w:rPr>
          <w:rFonts w:hint="eastAsia" w:ascii="Times New Roman" w:hAnsi="Times New Roman" w:cs="Times New Roman"/>
          <w:sz w:val="24"/>
        </w:rPr>
        <w:t>对</w:t>
      </w:r>
      <w:r>
        <w:rPr>
          <w:rFonts w:ascii="Times New Roman" w:hAnsi="Times New Roman" w:cs="Times New Roman"/>
          <w:sz w:val="24"/>
        </w:rPr>
        <w:t>旅游</w:t>
      </w:r>
      <w:r>
        <w:rPr>
          <w:rFonts w:hint="eastAsia" w:ascii="Times New Roman" w:hAnsi="Times New Roman" w:cs="Times New Roman"/>
          <w:sz w:val="24"/>
        </w:rPr>
        <w:t>需求</w:t>
      </w:r>
      <w:r>
        <w:rPr>
          <w:rFonts w:ascii="Times New Roman" w:hAnsi="Times New Roman" w:cs="Times New Roman"/>
          <w:sz w:val="24"/>
        </w:rPr>
        <w:t>的</w:t>
      </w:r>
      <w:r>
        <w:rPr>
          <w:rFonts w:hint="eastAsia" w:ascii="Times New Roman" w:hAnsi="Times New Roman" w:cs="Times New Roman"/>
          <w:sz w:val="24"/>
        </w:rPr>
        <w:t>影响</w:t>
      </w:r>
      <w:r>
        <w:rPr>
          <w:rFonts w:ascii="Times New Roman" w:hAnsi="Times New Roman" w:cs="Times New Roman"/>
          <w:sz w:val="24"/>
        </w:rPr>
        <w:t>。</w:t>
      </w:r>
    </w:p>
    <w:p w14:paraId="3784DC1A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   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 xml:space="preserve"> 闲</w:t>
      </w:r>
      <w:r>
        <w:rPr>
          <w:rFonts w:ascii="Times New Roman" w:hAnsi="Times New Roman" w:cs="Times New Roman"/>
          <w:sz w:val="24"/>
        </w:rPr>
        <w:t>暇</w:t>
      </w:r>
      <w:r>
        <w:rPr>
          <w:rFonts w:hint="eastAsia" w:ascii="Times New Roman" w:hAnsi="Times New Roman" w:cs="Times New Roman"/>
          <w:sz w:val="24"/>
        </w:rPr>
        <w:t>时间的构成</w:t>
      </w:r>
      <w:r>
        <w:rPr>
          <w:rFonts w:ascii="Times New Roman" w:hAnsi="Times New Roman" w:cs="Times New Roman"/>
          <w:sz w:val="24"/>
        </w:rPr>
        <w:t>。</w:t>
      </w:r>
    </w:p>
    <w:p w14:paraId="504BCFA8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3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决定个人旅游需求</w:t>
      </w:r>
      <w:r>
        <w:rPr>
          <w:rFonts w:ascii="Times New Roman" w:hAnsi="Times New Roman" w:cs="Times New Roman"/>
          <w:sz w:val="24"/>
        </w:rPr>
        <w:t>的主观条件</w:t>
      </w:r>
    </w:p>
    <w:p w14:paraId="3F39982E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）识记：旅游动机定义</w:t>
      </w:r>
      <w:r>
        <w:rPr>
          <w:rFonts w:hint="eastAsia" w:ascii="Times New Roman" w:hAnsi="Times New Roman" w:cs="Times New Roman"/>
          <w:sz w:val="24"/>
        </w:rPr>
        <w:t>、马斯洛的需要层次理论、旅游动机的四种基本类型、旅游动机的影响因素、普洛格旅游消费者心理类型分布</w:t>
      </w:r>
      <w:r>
        <w:rPr>
          <w:rFonts w:ascii="Times New Roman" w:hAnsi="Times New Roman" w:cs="Times New Roman"/>
          <w:sz w:val="24"/>
        </w:rPr>
        <w:t>。</w:t>
      </w:r>
    </w:p>
    <w:p w14:paraId="615ABA2C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4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</w:rPr>
        <w:t>旅游</w:t>
      </w:r>
      <w:r>
        <w:rPr>
          <w:rFonts w:hint="eastAsia" w:ascii="Times New Roman" w:hAnsi="Times New Roman" w:cs="Times New Roman"/>
          <w:sz w:val="24"/>
        </w:rPr>
        <w:t>者的分类</w:t>
      </w:r>
    </w:p>
    <w:p w14:paraId="66029471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）领会：</w:t>
      </w:r>
    </w:p>
    <w:p w14:paraId="451ACC0D">
      <w:pPr>
        <w:ind w:firstLine="1080" w:firstLineChars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消遣型旅游者的特点。</w:t>
      </w:r>
    </w:p>
    <w:p w14:paraId="1392A33F">
      <w:pPr>
        <w:ind w:firstLine="1080" w:firstLineChars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差旅型旅游者的特点。</w:t>
      </w:r>
    </w:p>
    <w:p w14:paraId="7AC10E14">
      <w:pPr>
        <w:spacing w:beforeLines="50"/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第四章  旅游资源</w:t>
      </w:r>
    </w:p>
    <w:p w14:paraId="29EF099D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认识旅游资源</w:t>
      </w:r>
    </w:p>
    <w:p w14:paraId="122EBA66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）识记：旅游资源的定义</w:t>
      </w:r>
      <w:r>
        <w:rPr>
          <w:rFonts w:hint="eastAsia"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旅游资源的分类。</w:t>
      </w:r>
    </w:p>
    <w:p w14:paraId="35D82346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）领会：</w:t>
      </w:r>
    </w:p>
    <w:p w14:paraId="357F54DE">
      <w:pPr>
        <w:ind w:firstLine="1200" w:firstLineChars="5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旅游资源的特点</w:t>
      </w:r>
      <w:r>
        <w:rPr>
          <w:rFonts w:ascii="Times New Roman" w:hAnsi="Times New Roman" w:cs="Times New Roman"/>
          <w:sz w:val="24"/>
        </w:rPr>
        <w:t>。</w:t>
      </w:r>
    </w:p>
    <w:p w14:paraId="731BD59E">
      <w:pPr>
        <w:ind w:firstLine="1200" w:firstLineChars="5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旅游资源</w:t>
      </w:r>
      <w:r>
        <w:rPr>
          <w:rFonts w:hint="eastAsia" w:ascii="Times New Roman" w:hAnsi="Times New Roman" w:cs="Times New Roman"/>
          <w:sz w:val="24"/>
        </w:rPr>
        <w:t>的价值决定</w:t>
      </w:r>
      <w:r>
        <w:rPr>
          <w:rFonts w:ascii="Times New Roman" w:hAnsi="Times New Roman" w:cs="Times New Roman"/>
          <w:sz w:val="24"/>
        </w:rPr>
        <w:t>。</w:t>
      </w:r>
    </w:p>
    <w:p w14:paraId="6BA0F94D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</w:rPr>
        <w:t>旅游资源的开发</w:t>
      </w:r>
    </w:p>
    <w:p w14:paraId="7DF21207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）识记：旅游资源开发的</w:t>
      </w:r>
      <w:r>
        <w:rPr>
          <w:rFonts w:hint="eastAsia" w:ascii="Times New Roman" w:hAnsi="Times New Roman" w:cs="Times New Roman"/>
          <w:sz w:val="24"/>
        </w:rPr>
        <w:t>含义、</w:t>
      </w:r>
      <w:r>
        <w:rPr>
          <w:rFonts w:ascii="Times New Roman" w:hAnsi="Times New Roman" w:cs="Times New Roman"/>
          <w:sz w:val="24"/>
        </w:rPr>
        <w:t>旅游</w:t>
      </w:r>
      <w:r>
        <w:rPr>
          <w:rFonts w:hint="eastAsia" w:ascii="Times New Roman" w:hAnsi="Times New Roman" w:cs="Times New Roman"/>
          <w:sz w:val="24"/>
        </w:rPr>
        <w:t>地</w:t>
      </w:r>
      <w:r>
        <w:rPr>
          <w:rFonts w:ascii="Times New Roman" w:hAnsi="Times New Roman" w:cs="Times New Roman"/>
          <w:sz w:val="24"/>
        </w:rPr>
        <w:t>的生命周期</w:t>
      </w:r>
      <w:r>
        <w:rPr>
          <w:rFonts w:hint="eastAsia"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旅游资源</w:t>
      </w:r>
      <w:r>
        <w:rPr>
          <w:rFonts w:hint="eastAsia" w:ascii="Times New Roman" w:hAnsi="Times New Roman" w:cs="Times New Roman"/>
          <w:sz w:val="24"/>
        </w:rPr>
        <w:t>调查工作的主要任务、</w:t>
      </w:r>
      <w:r>
        <w:rPr>
          <w:rFonts w:ascii="Times New Roman" w:hAnsi="Times New Roman" w:cs="Times New Roman"/>
          <w:sz w:val="24"/>
        </w:rPr>
        <w:t>旅游资源</w:t>
      </w:r>
      <w:r>
        <w:rPr>
          <w:rFonts w:hint="eastAsia" w:ascii="Times New Roman" w:hAnsi="Times New Roman" w:cs="Times New Roman"/>
          <w:sz w:val="24"/>
        </w:rPr>
        <w:t>调查工作开展的基本步骤与方法、旅游基础设施与旅游上层设施的定义、</w:t>
      </w:r>
      <w:r>
        <w:rPr>
          <w:rFonts w:ascii="Times New Roman" w:hAnsi="Times New Roman" w:cs="Times New Roman"/>
          <w:sz w:val="24"/>
        </w:rPr>
        <w:t>旅游资源</w:t>
      </w:r>
      <w:r>
        <w:rPr>
          <w:rFonts w:hint="eastAsia" w:ascii="Times New Roman" w:hAnsi="Times New Roman" w:cs="Times New Roman"/>
          <w:sz w:val="24"/>
        </w:rPr>
        <w:t>评价工作的原则与依据</w:t>
      </w:r>
      <w:r>
        <w:rPr>
          <w:rFonts w:ascii="Times New Roman" w:hAnsi="Times New Roman" w:cs="Times New Roman"/>
          <w:sz w:val="24"/>
        </w:rPr>
        <w:t>。</w:t>
      </w:r>
    </w:p>
    <w:p w14:paraId="531919F1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）领会：</w:t>
      </w:r>
    </w:p>
    <w:p w14:paraId="78EA141E">
      <w:pPr>
        <w:ind w:firstLine="1200" w:firstLineChars="5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旅游资源</w:t>
      </w:r>
      <w:r>
        <w:rPr>
          <w:rFonts w:hint="eastAsia" w:ascii="Times New Roman" w:hAnsi="Times New Roman" w:cs="Times New Roman"/>
          <w:sz w:val="24"/>
        </w:rPr>
        <w:t>开发项目的可行性研究内容</w:t>
      </w:r>
      <w:r>
        <w:rPr>
          <w:rFonts w:ascii="Times New Roman" w:hAnsi="Times New Roman" w:cs="Times New Roman"/>
          <w:sz w:val="24"/>
        </w:rPr>
        <w:t>。</w:t>
      </w:r>
    </w:p>
    <w:p w14:paraId="58016874">
      <w:pPr>
        <w:ind w:firstLine="1200" w:firstLineChars="5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旅游资源开发</w:t>
      </w:r>
      <w:r>
        <w:rPr>
          <w:rFonts w:hint="eastAsia" w:ascii="Times New Roman" w:hAnsi="Times New Roman" w:cs="Times New Roman"/>
          <w:sz w:val="24"/>
        </w:rPr>
        <w:t>工作</w:t>
      </w:r>
      <w:r>
        <w:rPr>
          <w:rFonts w:ascii="Times New Roman" w:hAnsi="Times New Roman" w:cs="Times New Roman"/>
          <w:sz w:val="24"/>
        </w:rPr>
        <w:t>的</w:t>
      </w:r>
      <w:r>
        <w:rPr>
          <w:rFonts w:hint="eastAsia" w:ascii="Times New Roman" w:hAnsi="Times New Roman" w:cs="Times New Roman"/>
          <w:sz w:val="24"/>
        </w:rPr>
        <w:t>基本</w:t>
      </w:r>
      <w:r>
        <w:rPr>
          <w:rFonts w:ascii="Times New Roman" w:hAnsi="Times New Roman" w:cs="Times New Roman"/>
          <w:sz w:val="24"/>
        </w:rPr>
        <w:t>内容。</w:t>
      </w:r>
    </w:p>
    <w:p w14:paraId="312BFCDC">
      <w:pPr>
        <w:ind w:firstLine="1200" w:firstLineChars="5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旅游资源开发</w:t>
      </w:r>
      <w:r>
        <w:rPr>
          <w:rFonts w:hint="eastAsia" w:ascii="Times New Roman" w:hAnsi="Times New Roman" w:cs="Times New Roman"/>
          <w:sz w:val="24"/>
        </w:rPr>
        <w:t>工作中应遵循的原则</w:t>
      </w:r>
      <w:r>
        <w:rPr>
          <w:rFonts w:ascii="Times New Roman" w:hAnsi="Times New Roman" w:cs="Times New Roman"/>
          <w:sz w:val="24"/>
        </w:rPr>
        <w:t>。</w:t>
      </w:r>
    </w:p>
    <w:p w14:paraId="7915580F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3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</w:rPr>
        <w:t>旅游资源的保护</w:t>
      </w:r>
    </w:p>
    <w:p w14:paraId="6E031976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）识记：旅游资源破坏的原因及具体种类。</w:t>
      </w:r>
    </w:p>
    <w:p w14:paraId="456D2816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）领会：</w:t>
      </w:r>
    </w:p>
    <w:p w14:paraId="5FFED21F">
      <w:pPr>
        <w:ind w:firstLine="1200" w:firstLineChars="5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旅游资源保护的</w:t>
      </w:r>
      <w:r>
        <w:rPr>
          <w:rFonts w:hint="eastAsia" w:ascii="Times New Roman" w:hAnsi="Times New Roman" w:cs="Times New Roman"/>
          <w:sz w:val="24"/>
        </w:rPr>
        <w:t>原则</w:t>
      </w:r>
      <w:r>
        <w:rPr>
          <w:rFonts w:ascii="Times New Roman" w:hAnsi="Times New Roman" w:cs="Times New Roman"/>
          <w:sz w:val="24"/>
        </w:rPr>
        <w:t>。</w:t>
      </w:r>
    </w:p>
    <w:p w14:paraId="55099070">
      <w:pPr>
        <w:ind w:firstLine="1200" w:firstLineChars="5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旅游资源保护的</w:t>
      </w:r>
      <w:r>
        <w:rPr>
          <w:rFonts w:hint="eastAsia" w:ascii="Times New Roman" w:hAnsi="Times New Roman" w:cs="Times New Roman"/>
          <w:sz w:val="24"/>
        </w:rPr>
        <w:t>途径</w:t>
      </w:r>
      <w:r>
        <w:rPr>
          <w:rFonts w:ascii="Times New Roman" w:hAnsi="Times New Roman" w:cs="Times New Roman"/>
          <w:sz w:val="24"/>
        </w:rPr>
        <w:t>。</w:t>
      </w:r>
    </w:p>
    <w:p w14:paraId="6940C571">
      <w:pPr>
        <w:spacing w:beforeLines="50"/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第五章  旅游业</w:t>
      </w:r>
    </w:p>
    <w:p w14:paraId="526ADAD4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认识旅游业</w:t>
      </w:r>
    </w:p>
    <w:p w14:paraId="0C272DE8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（1）识记：旅游业定义</w:t>
      </w:r>
      <w:r>
        <w:rPr>
          <w:rFonts w:hint="eastAsia" w:ascii="Times New Roman" w:hAnsi="Times New Roman" w:cs="Times New Roman"/>
          <w:sz w:val="24"/>
        </w:rPr>
        <w:t>、“三大支柱”说和“五大部门”说</w:t>
      </w:r>
      <w:r>
        <w:rPr>
          <w:rFonts w:ascii="Times New Roman" w:hAnsi="Times New Roman" w:cs="Times New Roman"/>
          <w:sz w:val="24"/>
        </w:rPr>
        <w:t>。</w:t>
      </w:r>
    </w:p>
    <w:p w14:paraId="78479EF0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）领会：</w:t>
      </w:r>
    </w:p>
    <w:p w14:paraId="54708A7A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旅游业</w:t>
      </w:r>
      <w:r>
        <w:rPr>
          <w:rFonts w:hint="eastAsia" w:ascii="Times New Roman" w:hAnsi="Times New Roman" w:cs="Times New Roman"/>
          <w:sz w:val="24"/>
        </w:rPr>
        <w:t>与旅游事业的区别</w:t>
      </w:r>
      <w:r>
        <w:rPr>
          <w:rFonts w:ascii="Times New Roman" w:hAnsi="Times New Roman" w:cs="Times New Roman"/>
          <w:sz w:val="24"/>
        </w:rPr>
        <w:t>。</w:t>
      </w:r>
    </w:p>
    <w:p w14:paraId="791A30A6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旅游业</w:t>
      </w:r>
      <w:r>
        <w:rPr>
          <w:rFonts w:hint="eastAsia" w:ascii="Times New Roman" w:hAnsi="Times New Roman" w:cs="Times New Roman"/>
          <w:sz w:val="24"/>
        </w:rPr>
        <w:t>的基本特点</w:t>
      </w:r>
      <w:r>
        <w:rPr>
          <w:rFonts w:ascii="Times New Roman" w:hAnsi="Times New Roman" w:cs="Times New Roman"/>
          <w:sz w:val="24"/>
        </w:rPr>
        <w:t>。</w:t>
      </w:r>
    </w:p>
    <w:p w14:paraId="62A665FD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旅行社</w:t>
      </w:r>
    </w:p>
    <w:p w14:paraId="5A09CC07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（1）识记：</w:t>
      </w:r>
      <w:r>
        <w:rPr>
          <w:rFonts w:hint="eastAsia" w:ascii="Times New Roman" w:hAnsi="Times New Roman" w:cs="Times New Roman"/>
          <w:sz w:val="24"/>
        </w:rPr>
        <w:t>旅行社</w:t>
      </w:r>
      <w:r>
        <w:rPr>
          <w:rFonts w:ascii="Times New Roman" w:hAnsi="Times New Roman" w:cs="Times New Roman"/>
          <w:sz w:val="24"/>
        </w:rPr>
        <w:t>的</w:t>
      </w:r>
      <w:r>
        <w:rPr>
          <w:rFonts w:hint="eastAsia" w:ascii="Times New Roman" w:hAnsi="Times New Roman" w:cs="Times New Roman"/>
          <w:sz w:val="24"/>
        </w:rPr>
        <w:t>定义、西方国家旅行社的分类、旅行社在目的地旅游中的作用、团体与散客的界定、包价旅游的定义、从旅游者的角度看包价旅游的特点。</w:t>
      </w:r>
    </w:p>
    <w:p w14:paraId="75099AF0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（2）领会：</w:t>
      </w:r>
    </w:p>
    <w:p w14:paraId="0FB1ED4A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旅行社的业务内容</w:t>
      </w:r>
      <w:r>
        <w:rPr>
          <w:rFonts w:ascii="Times New Roman" w:hAnsi="Times New Roman" w:cs="Times New Roman"/>
          <w:sz w:val="24"/>
        </w:rPr>
        <w:t>。</w:t>
      </w:r>
    </w:p>
    <w:p w14:paraId="738240B6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旅行社业的新发展动向</w:t>
      </w:r>
      <w:r>
        <w:rPr>
          <w:rFonts w:ascii="Times New Roman" w:hAnsi="Times New Roman" w:cs="Times New Roman"/>
          <w:sz w:val="24"/>
        </w:rPr>
        <w:t>。</w:t>
      </w:r>
    </w:p>
    <w:p w14:paraId="0B479AEF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3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饭店与住宿业</w:t>
      </w:r>
    </w:p>
    <w:p w14:paraId="233DDE9B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（1）识记：住宿业各个历史时期的主要特点</w:t>
      </w:r>
      <w:r>
        <w:rPr>
          <w:rFonts w:hint="eastAsia" w:ascii="Times New Roman" w:hAnsi="Times New Roman" w:cs="Times New Roman"/>
          <w:sz w:val="24"/>
        </w:rPr>
        <w:t>、饭店的类型划分、星级饭店的基本标准及考核内容、饭店业的集中化程度及衡量指标、饭店连锁集团的定义、特点及实例、饭店连锁集团的优势、饭店合作集团的定义</w:t>
      </w:r>
      <w:r>
        <w:rPr>
          <w:rFonts w:ascii="Times New Roman" w:hAnsi="Times New Roman" w:cs="Times New Roman"/>
          <w:sz w:val="24"/>
        </w:rPr>
        <w:t>。</w:t>
      </w:r>
    </w:p>
    <w:p w14:paraId="0124187D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）领会：</w:t>
      </w:r>
    </w:p>
    <w:p w14:paraId="429FE202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住宿业等级划分的作用。</w:t>
      </w:r>
    </w:p>
    <w:p w14:paraId="43E41543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星级饭店的基本标准及考核内容</w:t>
      </w:r>
      <w:r>
        <w:rPr>
          <w:rFonts w:ascii="Times New Roman" w:hAnsi="Times New Roman" w:cs="Times New Roman"/>
          <w:sz w:val="24"/>
        </w:rPr>
        <w:t>。</w:t>
      </w:r>
    </w:p>
    <w:p w14:paraId="5778CA64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星级饭店评定工作的实施原则</w:t>
      </w:r>
      <w:r>
        <w:rPr>
          <w:rFonts w:ascii="Times New Roman" w:hAnsi="Times New Roman" w:cs="Times New Roman"/>
          <w:sz w:val="24"/>
        </w:rPr>
        <w:t>。</w:t>
      </w:r>
    </w:p>
    <w:p w14:paraId="1097B5F3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我国饭店业中星级评定的组织</w:t>
      </w:r>
      <w:r>
        <w:rPr>
          <w:rFonts w:ascii="Times New Roman" w:hAnsi="Times New Roman" w:cs="Times New Roman"/>
          <w:sz w:val="24"/>
        </w:rPr>
        <w:t>。</w:t>
      </w:r>
    </w:p>
    <w:p w14:paraId="2A844A4B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连锁集团成员饭店的四种类型</w:t>
      </w:r>
      <w:r>
        <w:rPr>
          <w:rFonts w:ascii="Times New Roman" w:hAnsi="Times New Roman" w:cs="Times New Roman"/>
          <w:sz w:val="24"/>
        </w:rPr>
        <w:t>。</w:t>
      </w:r>
    </w:p>
    <w:p w14:paraId="68E81B2A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饭店合作集团的四种类型</w:t>
      </w:r>
      <w:r>
        <w:rPr>
          <w:rFonts w:ascii="Times New Roman" w:hAnsi="Times New Roman" w:cs="Times New Roman"/>
          <w:sz w:val="24"/>
        </w:rPr>
        <w:t>。</w:t>
      </w:r>
    </w:p>
    <w:p w14:paraId="7376CC90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4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旅游交通</w:t>
      </w:r>
    </w:p>
    <w:p w14:paraId="4C1FCC49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）领会：</w:t>
      </w:r>
    </w:p>
    <w:p w14:paraId="17F9668E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各种主要</w:t>
      </w:r>
      <w:r>
        <w:rPr>
          <w:rFonts w:hint="eastAsia" w:ascii="Times New Roman" w:hAnsi="Times New Roman" w:cs="Times New Roman"/>
          <w:sz w:val="24"/>
        </w:rPr>
        <w:t>旅行方式</w:t>
      </w:r>
      <w:r>
        <w:rPr>
          <w:rFonts w:ascii="Times New Roman" w:hAnsi="Times New Roman" w:cs="Times New Roman"/>
          <w:sz w:val="24"/>
        </w:rPr>
        <w:t>的优缺点。</w:t>
      </w:r>
    </w:p>
    <w:p w14:paraId="74A160AA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影响旅游者选择旅行方式的因素</w:t>
      </w:r>
      <w:r>
        <w:rPr>
          <w:rFonts w:ascii="Times New Roman" w:hAnsi="Times New Roman" w:cs="Times New Roman"/>
          <w:sz w:val="24"/>
        </w:rPr>
        <w:t>。</w:t>
      </w:r>
    </w:p>
    <w:p w14:paraId="6CC48F2F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）运用：交通在旅游业中的作用。</w:t>
      </w:r>
    </w:p>
    <w:p w14:paraId="1F52A2C4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5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旅游景点</w:t>
      </w:r>
    </w:p>
    <w:p w14:paraId="47075147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（1）识记：</w:t>
      </w:r>
      <w:r>
        <w:rPr>
          <w:rFonts w:hint="eastAsia" w:ascii="Times New Roman" w:hAnsi="Times New Roman" w:cs="Times New Roman"/>
          <w:sz w:val="24"/>
        </w:rPr>
        <w:t>旅游景点的定义、旅游景点的类别划分。</w:t>
      </w:r>
    </w:p>
    <w:p w14:paraId="6E4CF39D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）领会：</w:t>
      </w:r>
    </w:p>
    <w:p w14:paraId="513A4C8E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旅游景点应具备的三个特点</w:t>
      </w:r>
      <w:r>
        <w:rPr>
          <w:rFonts w:ascii="Times New Roman" w:hAnsi="Times New Roman" w:cs="Times New Roman"/>
          <w:sz w:val="24"/>
        </w:rPr>
        <w:t>。</w:t>
      </w:r>
    </w:p>
    <w:p w14:paraId="7D87CEFC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影响景点经营的基本因素</w:t>
      </w:r>
      <w:r>
        <w:rPr>
          <w:rFonts w:ascii="Times New Roman" w:hAnsi="Times New Roman" w:cs="Times New Roman"/>
          <w:sz w:val="24"/>
        </w:rPr>
        <w:t>。</w:t>
      </w:r>
    </w:p>
    <w:p w14:paraId="2F0A9F5A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6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旅游产品</w:t>
      </w:r>
    </w:p>
    <w:p w14:paraId="74A1784A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（1）识记：</w:t>
      </w:r>
      <w:r>
        <w:rPr>
          <w:rFonts w:hint="eastAsia" w:ascii="Times New Roman" w:hAnsi="Times New Roman" w:cs="Times New Roman"/>
          <w:sz w:val="24"/>
        </w:rPr>
        <w:t>服务质量的两个方面、服务质量的决定因素、服务质量的体现。</w:t>
      </w:r>
    </w:p>
    <w:p w14:paraId="5D0915B0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）领会：</w:t>
      </w:r>
    </w:p>
    <w:p w14:paraId="74A3399F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旅游产品的特点</w:t>
      </w:r>
      <w:r>
        <w:rPr>
          <w:rFonts w:ascii="Times New Roman" w:hAnsi="Times New Roman" w:cs="Times New Roman"/>
          <w:sz w:val="24"/>
        </w:rPr>
        <w:t>。</w:t>
      </w:r>
    </w:p>
    <w:p w14:paraId="63097144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行使质量管理的基本途径</w:t>
      </w:r>
      <w:r>
        <w:rPr>
          <w:rFonts w:ascii="Times New Roman" w:hAnsi="Times New Roman" w:cs="Times New Roman"/>
          <w:sz w:val="24"/>
        </w:rPr>
        <w:t>。</w:t>
      </w:r>
    </w:p>
    <w:p w14:paraId="393029A4">
      <w:pPr>
        <w:spacing w:beforeLines="50"/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第六章  </w:t>
      </w:r>
      <w:r>
        <w:rPr>
          <w:rFonts w:hint="eastAsia" w:ascii="Times New Roman" w:hAnsi="Times New Roman" w:cs="Times New Roman"/>
          <w:b/>
          <w:bCs/>
          <w:sz w:val="24"/>
        </w:rPr>
        <w:t>旅游组织</w:t>
      </w:r>
    </w:p>
    <w:p w14:paraId="67FD31FF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国家旅游组织</w:t>
      </w:r>
    </w:p>
    <w:p w14:paraId="241E0027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（1）</w:t>
      </w:r>
      <w:r>
        <w:rPr>
          <w:rFonts w:ascii="Times New Roman" w:hAnsi="Times New Roman" w:cs="Times New Roman"/>
          <w:sz w:val="24"/>
        </w:rPr>
        <w:t xml:space="preserve">识记： </w:t>
      </w:r>
      <w:r>
        <w:rPr>
          <w:rFonts w:hint="eastAsia" w:ascii="Times New Roman" w:hAnsi="Times New Roman" w:cs="Times New Roman"/>
          <w:sz w:val="24"/>
        </w:rPr>
        <w:t>国家的旅游组织及设立形式。</w:t>
      </w:r>
    </w:p>
    <w:p w14:paraId="385BB5C5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（2）</w:t>
      </w:r>
      <w:r>
        <w:rPr>
          <w:rFonts w:ascii="Times New Roman" w:hAnsi="Times New Roman" w:cs="Times New Roman"/>
          <w:sz w:val="24"/>
        </w:rPr>
        <w:t>领会：</w:t>
      </w:r>
    </w:p>
    <w:p w14:paraId="2C9F67C9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国家政府对旅游发展的干预动机</w:t>
      </w:r>
      <w:r>
        <w:rPr>
          <w:rFonts w:ascii="Times New Roman" w:hAnsi="Times New Roman" w:cs="Times New Roman"/>
          <w:sz w:val="24"/>
        </w:rPr>
        <w:t>。</w:t>
      </w:r>
    </w:p>
    <w:p w14:paraId="348B7EBC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政府对旅游发展干预的必要性。</w:t>
      </w:r>
    </w:p>
    <w:p w14:paraId="691EE358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国家旅游组织设立形式差异的原因。</w:t>
      </w:r>
    </w:p>
    <w:p w14:paraId="258B83B4">
      <w:pPr>
        <w:ind w:firstLine="1320" w:firstLineChars="5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国家旅游组织的基本职能。</w:t>
      </w:r>
    </w:p>
    <w:p w14:paraId="4CB9BBA7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（3）</w:t>
      </w:r>
      <w:r>
        <w:rPr>
          <w:rFonts w:ascii="Times New Roman" w:hAnsi="Times New Roman" w:cs="Times New Roman"/>
          <w:sz w:val="24"/>
        </w:rPr>
        <w:t>运用：</w:t>
      </w:r>
      <w:r>
        <w:rPr>
          <w:rFonts w:hint="eastAsia" w:ascii="Times New Roman" w:hAnsi="Times New Roman" w:cs="Times New Roman"/>
          <w:sz w:val="24"/>
        </w:rPr>
        <w:t>政府干预旅游发展的需求和供给手段。</w:t>
      </w:r>
    </w:p>
    <w:p w14:paraId="4E57C794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我国的旅游组织</w:t>
      </w:r>
    </w:p>
    <w:p w14:paraId="1389E378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（1）识记：</w:t>
      </w:r>
      <w:r>
        <w:rPr>
          <w:rFonts w:hint="eastAsia" w:ascii="Times New Roman" w:hAnsi="Times New Roman" w:cs="Times New Roman"/>
          <w:sz w:val="24"/>
        </w:rPr>
        <w:t>国家旅游局的历史演变及主要职责、旅游行业组织状况、宗旨及主要任务。</w:t>
      </w:r>
    </w:p>
    <w:p w14:paraId="6E6CFF3F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3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国际旅游组织</w:t>
      </w:r>
    </w:p>
    <w:p w14:paraId="46844B13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（1）</w:t>
      </w:r>
      <w:r>
        <w:rPr>
          <w:rFonts w:ascii="Times New Roman" w:hAnsi="Times New Roman" w:cs="Times New Roman"/>
          <w:sz w:val="24"/>
        </w:rPr>
        <w:t>识记：</w:t>
      </w:r>
      <w:r>
        <w:rPr>
          <w:rFonts w:hint="eastAsia" w:ascii="Times New Roman" w:hAnsi="Times New Roman" w:cs="Times New Roman"/>
          <w:sz w:val="24"/>
        </w:rPr>
        <w:t>国际旅游组织的概念及类别、</w:t>
      </w:r>
      <w:r>
        <w:rPr>
          <w:rFonts w:ascii="Times New Roman" w:hAnsi="Times New Roman" w:cs="Times New Roman"/>
          <w:sz w:val="24"/>
        </w:rPr>
        <w:t>世界旅游组织的历史演变过程及所在地</w:t>
      </w:r>
      <w:r>
        <w:rPr>
          <w:rFonts w:hint="eastAsia"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世界旅游组织的宗旨</w:t>
      </w:r>
      <w:r>
        <w:rPr>
          <w:rFonts w:hint="eastAsia" w:ascii="Times New Roman" w:hAnsi="Times New Roman" w:cs="Times New Roman"/>
          <w:sz w:val="24"/>
        </w:rPr>
        <w:t>、世界上各旅游组织的概况</w:t>
      </w:r>
      <w:r>
        <w:rPr>
          <w:rFonts w:ascii="Times New Roman" w:hAnsi="Times New Roman" w:cs="Times New Roman"/>
          <w:sz w:val="24"/>
        </w:rPr>
        <w:t>。</w:t>
      </w:r>
    </w:p>
    <w:p w14:paraId="63E94AC1">
      <w:pPr>
        <w:spacing w:beforeLines="50"/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第七章  </w:t>
      </w:r>
      <w:r>
        <w:rPr>
          <w:rFonts w:hint="eastAsia" w:ascii="Times New Roman" w:hAnsi="Times New Roman" w:cs="Times New Roman"/>
          <w:b/>
          <w:bCs/>
          <w:sz w:val="24"/>
        </w:rPr>
        <w:t>旅游市场</w:t>
      </w:r>
    </w:p>
    <w:p w14:paraId="5F39FEA1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认识旅游市场</w:t>
      </w:r>
    </w:p>
    <w:p w14:paraId="5BE39F84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（1）识记：旅游市场</w:t>
      </w:r>
      <w:r>
        <w:rPr>
          <w:rFonts w:hint="eastAsia" w:ascii="Times New Roman" w:hAnsi="Times New Roman" w:cs="Times New Roman"/>
          <w:sz w:val="24"/>
        </w:rPr>
        <w:t>的</w:t>
      </w:r>
      <w:r>
        <w:rPr>
          <w:rFonts w:ascii="Times New Roman" w:hAnsi="Times New Roman" w:cs="Times New Roman"/>
          <w:sz w:val="24"/>
        </w:rPr>
        <w:t>定义</w:t>
      </w:r>
      <w:r>
        <w:rPr>
          <w:rFonts w:hint="eastAsia"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旅游市场的</w:t>
      </w:r>
      <w:r>
        <w:rPr>
          <w:rFonts w:hint="eastAsia" w:ascii="Times New Roman" w:hAnsi="Times New Roman" w:cs="Times New Roman"/>
          <w:sz w:val="24"/>
        </w:rPr>
        <w:t>细分的概念和意义</w:t>
      </w:r>
      <w:r>
        <w:rPr>
          <w:rFonts w:ascii="Times New Roman" w:hAnsi="Times New Roman" w:cs="Times New Roman"/>
          <w:sz w:val="24"/>
        </w:rPr>
        <w:t>。</w:t>
      </w:r>
    </w:p>
    <w:p w14:paraId="55F01C7E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）领会：</w:t>
      </w:r>
    </w:p>
    <w:p w14:paraId="7839FEE8">
      <w:pPr>
        <w:ind w:firstLine="1440" w:firstLineChars="6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旅游市场细分的依据</w:t>
      </w:r>
      <w:r>
        <w:rPr>
          <w:rFonts w:ascii="Times New Roman" w:hAnsi="Times New Roman" w:cs="Times New Roman"/>
          <w:sz w:val="24"/>
        </w:rPr>
        <w:t>。</w:t>
      </w:r>
    </w:p>
    <w:p w14:paraId="56FA1CA7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全球国际旅游市场概况</w:t>
      </w:r>
    </w:p>
    <w:p w14:paraId="616F8C12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）识记：</w:t>
      </w:r>
      <w:r>
        <w:rPr>
          <w:rFonts w:hint="eastAsia" w:ascii="Times New Roman" w:hAnsi="Times New Roman" w:cs="Times New Roman"/>
          <w:sz w:val="24"/>
        </w:rPr>
        <w:t>全球国际旅游接待量的分布格局、全球国际旅游客源的分布格局</w:t>
      </w:r>
      <w:r>
        <w:rPr>
          <w:rFonts w:ascii="Times New Roman" w:hAnsi="Times New Roman" w:cs="Times New Roman"/>
          <w:sz w:val="24"/>
        </w:rPr>
        <w:t>。</w:t>
      </w:r>
    </w:p>
    <w:p w14:paraId="615957C8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）领会：旅游客流</w:t>
      </w:r>
      <w:r>
        <w:rPr>
          <w:rFonts w:hint="eastAsia" w:ascii="Times New Roman" w:hAnsi="Times New Roman" w:cs="Times New Roman"/>
          <w:sz w:val="24"/>
        </w:rPr>
        <w:t>的基本</w:t>
      </w:r>
      <w:r>
        <w:rPr>
          <w:rFonts w:ascii="Times New Roman" w:hAnsi="Times New Roman" w:cs="Times New Roman"/>
          <w:sz w:val="24"/>
        </w:rPr>
        <w:t>规律</w:t>
      </w:r>
      <w:r>
        <w:rPr>
          <w:rFonts w:hint="eastAsia" w:ascii="Times New Roman" w:hAnsi="Times New Roman" w:cs="Times New Roman"/>
          <w:sz w:val="24"/>
        </w:rPr>
        <w:t>和趋势</w:t>
      </w:r>
      <w:r>
        <w:rPr>
          <w:rFonts w:ascii="Times New Roman" w:hAnsi="Times New Roman" w:cs="Times New Roman"/>
          <w:sz w:val="24"/>
        </w:rPr>
        <w:t>。</w:t>
      </w:r>
    </w:p>
    <w:p w14:paraId="39E390A2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3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我国的入境旅游市场</w:t>
      </w:r>
    </w:p>
    <w:p w14:paraId="26DCF1D3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（1）</w:t>
      </w:r>
      <w:r>
        <w:rPr>
          <w:rFonts w:ascii="Times New Roman" w:hAnsi="Times New Roman" w:cs="Times New Roman"/>
          <w:sz w:val="24"/>
        </w:rPr>
        <w:t>识记：</w:t>
      </w:r>
      <w:r>
        <w:rPr>
          <w:rFonts w:hint="eastAsia" w:ascii="Times New Roman" w:hAnsi="Times New Roman" w:cs="Times New Roman"/>
          <w:sz w:val="24"/>
        </w:rPr>
        <w:t>我国入境旅游市场的基本状况</w:t>
      </w:r>
      <w:r>
        <w:rPr>
          <w:rFonts w:ascii="Times New Roman" w:hAnsi="Times New Roman" w:cs="Times New Roman"/>
          <w:sz w:val="24"/>
        </w:rPr>
        <w:t>。</w:t>
      </w:r>
    </w:p>
    <w:p w14:paraId="52A0A5CB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（2）</w:t>
      </w:r>
      <w:r>
        <w:rPr>
          <w:rFonts w:ascii="Times New Roman" w:hAnsi="Times New Roman" w:cs="Times New Roman"/>
          <w:sz w:val="24"/>
        </w:rPr>
        <w:t>领会：</w:t>
      </w:r>
    </w:p>
    <w:p w14:paraId="23DAF970">
      <w:pPr>
        <w:ind w:firstLine="1560" w:firstLineChars="6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从需求角度理解国际旅游目的地选择重点客源市场的三大因素</w:t>
      </w:r>
      <w:r>
        <w:rPr>
          <w:rFonts w:ascii="Times New Roman" w:hAnsi="Times New Roman" w:cs="Times New Roman"/>
          <w:sz w:val="24"/>
        </w:rPr>
        <w:t>。</w:t>
      </w:r>
    </w:p>
    <w:p w14:paraId="7270854A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        我国入境主要客源市场分析</w:t>
      </w:r>
      <w:r>
        <w:rPr>
          <w:rFonts w:ascii="Times New Roman" w:hAnsi="Times New Roman" w:cs="Times New Roman"/>
          <w:sz w:val="24"/>
        </w:rPr>
        <w:t>。</w:t>
      </w:r>
    </w:p>
    <w:p w14:paraId="08D1015C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        我国旅游业在国际客源市场竞争中的不利因素。</w:t>
      </w:r>
    </w:p>
    <w:p w14:paraId="672DF7B0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4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我国的国内旅游市场</w:t>
      </w:r>
    </w:p>
    <w:p w14:paraId="739F247B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（1）识记： 我国国内旅游市场的特点。</w:t>
      </w:r>
    </w:p>
    <w:p w14:paraId="60862EB5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5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我国的出境旅游市场。</w:t>
      </w:r>
    </w:p>
    <w:p w14:paraId="47749D13">
      <w:pPr>
        <w:ind w:firstLine="840" w:firstLineChars="3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（1）识记：</w:t>
      </w:r>
      <w:r>
        <w:rPr>
          <w:rFonts w:hint="eastAsia" w:ascii="Times New Roman" w:hAnsi="Times New Roman" w:cs="Times New Roman"/>
          <w:sz w:val="24"/>
        </w:rPr>
        <w:t>出境旅游需求快速增长的原因、出境旅游市场的基本特点、出境旅游发展的未来前景</w:t>
      </w:r>
      <w:r>
        <w:rPr>
          <w:rFonts w:ascii="Times New Roman" w:hAnsi="Times New Roman" w:cs="Times New Roman"/>
          <w:sz w:val="24"/>
        </w:rPr>
        <w:t>。</w:t>
      </w:r>
    </w:p>
    <w:p w14:paraId="6728BAF4">
      <w:pPr>
        <w:spacing w:beforeLines="50"/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第</w:t>
      </w:r>
      <w:r>
        <w:rPr>
          <w:rFonts w:hint="eastAsia" w:ascii="Times New Roman" w:hAnsi="Times New Roman" w:cs="Times New Roman"/>
          <w:b/>
          <w:bCs/>
          <w:sz w:val="24"/>
        </w:rPr>
        <w:t>八</w:t>
      </w:r>
      <w:r>
        <w:rPr>
          <w:rFonts w:ascii="Times New Roman" w:hAnsi="Times New Roman" w:cs="Times New Roman"/>
          <w:b/>
          <w:bCs/>
          <w:sz w:val="24"/>
        </w:rPr>
        <w:t>章  旅游的影响</w:t>
      </w:r>
    </w:p>
    <w:p w14:paraId="43B7AC13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</w:rPr>
        <w:t>旅游</w:t>
      </w:r>
      <w:r>
        <w:rPr>
          <w:rFonts w:hint="eastAsia" w:ascii="Times New Roman" w:hAnsi="Times New Roman" w:cs="Times New Roman"/>
          <w:sz w:val="24"/>
        </w:rPr>
        <w:t>的经济影响</w:t>
      </w:r>
    </w:p>
    <w:p w14:paraId="09BB2BF6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（1）领会：</w:t>
      </w:r>
    </w:p>
    <w:p w14:paraId="5B86443F">
      <w:pPr>
        <w:ind w:firstLine="1440" w:firstLineChars="6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旅游创汇</w:t>
      </w:r>
      <w:r>
        <w:rPr>
          <w:rFonts w:hint="eastAsia" w:ascii="Times New Roman" w:hAnsi="Times New Roman" w:cs="Times New Roman"/>
          <w:sz w:val="24"/>
        </w:rPr>
        <w:t>具有的</w:t>
      </w:r>
      <w:r>
        <w:rPr>
          <w:rFonts w:ascii="Times New Roman" w:hAnsi="Times New Roman" w:cs="Times New Roman"/>
          <w:sz w:val="24"/>
        </w:rPr>
        <w:t>优势。</w:t>
      </w:r>
    </w:p>
    <w:p w14:paraId="7F38AD48">
      <w:pPr>
        <w:ind w:firstLine="1440" w:firstLineChars="6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旅游解决国民就业的途径</w:t>
      </w:r>
      <w:r>
        <w:rPr>
          <w:rFonts w:ascii="Times New Roman" w:hAnsi="Times New Roman" w:cs="Times New Roman"/>
          <w:sz w:val="24"/>
        </w:rPr>
        <w:t>。</w:t>
      </w:r>
    </w:p>
    <w:p w14:paraId="18DD623A">
      <w:pPr>
        <w:ind w:firstLine="1440" w:firstLineChars="6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与其它产业相比，旅游业提供就业机会方面的特点</w:t>
      </w:r>
      <w:r>
        <w:rPr>
          <w:rFonts w:ascii="Times New Roman" w:hAnsi="Times New Roman" w:cs="Times New Roman"/>
          <w:sz w:val="24"/>
        </w:rPr>
        <w:t>。</w:t>
      </w:r>
    </w:p>
    <w:p w14:paraId="055182D3">
      <w:pPr>
        <w:ind w:firstLine="1440" w:firstLineChars="6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对于国家来说，不过分依赖旅游业发展经济的原因</w:t>
      </w:r>
      <w:r>
        <w:rPr>
          <w:rFonts w:ascii="Times New Roman" w:hAnsi="Times New Roman" w:cs="Times New Roman"/>
          <w:sz w:val="24"/>
        </w:rPr>
        <w:t>。</w:t>
      </w:r>
    </w:p>
    <w:p w14:paraId="7F4D399D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）运用：</w:t>
      </w:r>
    </w:p>
    <w:p w14:paraId="5D3A4571">
      <w:pPr>
        <w:ind w:firstLine="1440" w:firstLineChars="6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旅游对目的地经济的正面影响与作用。</w:t>
      </w:r>
    </w:p>
    <w:p w14:paraId="0D5088C5">
      <w:pPr>
        <w:ind w:firstLine="1440" w:firstLineChars="6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旅游对目的地经济带来的负面影响与问题</w:t>
      </w:r>
      <w:r>
        <w:rPr>
          <w:rFonts w:ascii="Times New Roman" w:hAnsi="Times New Roman" w:cs="Times New Roman"/>
          <w:sz w:val="24"/>
        </w:rPr>
        <w:t>。</w:t>
      </w:r>
    </w:p>
    <w:p w14:paraId="7888D5FA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旅游促进经济发展的理论依据</w:t>
      </w:r>
    </w:p>
    <w:p w14:paraId="7A0C685A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</w:t>
      </w:r>
      <w:r>
        <w:rPr>
          <w:rFonts w:hint="eastAsia" w:ascii="Times New Roman" w:hAnsi="Times New Roman" w:cs="Times New Roman"/>
          <w:sz w:val="24"/>
        </w:rPr>
        <w:t>识记：</w:t>
      </w:r>
      <w:r>
        <w:rPr>
          <w:rFonts w:ascii="Times New Roman" w:hAnsi="Times New Roman" w:cs="Times New Roman"/>
          <w:sz w:val="24"/>
        </w:rPr>
        <w:t>旅游</w:t>
      </w:r>
      <w:r>
        <w:rPr>
          <w:rFonts w:hint="eastAsia" w:ascii="Times New Roman" w:hAnsi="Times New Roman" w:cs="Times New Roman"/>
          <w:sz w:val="24"/>
        </w:rPr>
        <w:t>乘数的含义、旅游的直接效应、间接效应、诱导效应、继发效应、营业收入乘数、收入乘数和就业乘数的内涵、旅游卫星账户的功能与作用、旅游卫星账户的测量内容。</w:t>
      </w:r>
    </w:p>
    <w:p w14:paraId="181522F2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</w:t>
      </w:r>
      <w:r>
        <w:rPr>
          <w:rFonts w:hint="eastAsia" w:ascii="Times New Roman" w:hAnsi="Times New Roman" w:cs="Times New Roman"/>
          <w:sz w:val="24"/>
        </w:rPr>
        <w:t>领会</w:t>
      </w:r>
      <w:r>
        <w:rPr>
          <w:rFonts w:ascii="Times New Roman" w:hAnsi="Times New Roman" w:cs="Times New Roman"/>
          <w:sz w:val="24"/>
        </w:rPr>
        <w:t>：</w:t>
      </w:r>
      <w:r>
        <w:rPr>
          <w:rFonts w:hint="eastAsia" w:ascii="Times New Roman" w:hAnsi="Times New Roman" w:cs="Times New Roman"/>
          <w:sz w:val="24"/>
        </w:rPr>
        <w:t>影响旅游乘数效应的因素。</w:t>
      </w:r>
    </w:p>
    <w:p w14:paraId="07A3EE90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3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旅游的社会文化影响</w:t>
      </w:r>
    </w:p>
    <w:p w14:paraId="1256FAA1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</w:t>
      </w:r>
      <w:r>
        <w:rPr>
          <w:rFonts w:hint="eastAsia" w:ascii="Times New Roman" w:hAnsi="Times New Roman" w:cs="Times New Roman"/>
          <w:sz w:val="24"/>
        </w:rPr>
        <w:t>领会：</w:t>
      </w:r>
    </w:p>
    <w:p w14:paraId="657371B0">
      <w:pPr>
        <w:ind w:firstLine="1440" w:firstLineChars="6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旅游对目的地社会文化的积极影响</w:t>
      </w:r>
      <w:r>
        <w:rPr>
          <w:rFonts w:ascii="Times New Roman" w:hAnsi="Times New Roman" w:cs="Times New Roman"/>
          <w:sz w:val="24"/>
        </w:rPr>
        <w:t>。</w:t>
      </w:r>
    </w:p>
    <w:p w14:paraId="029AC65E">
      <w:pPr>
        <w:ind w:firstLine="1440" w:firstLineChars="6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旅游对目的地社会文化的消极影响</w:t>
      </w:r>
      <w:r>
        <w:rPr>
          <w:rFonts w:ascii="Times New Roman" w:hAnsi="Times New Roman" w:cs="Times New Roman"/>
          <w:sz w:val="24"/>
        </w:rPr>
        <w:t>。</w:t>
      </w:r>
    </w:p>
    <w:p w14:paraId="46953E22">
      <w:pPr>
        <w:ind w:firstLine="1440" w:firstLineChars="6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旅游“示范效应”的集中表现</w:t>
      </w:r>
      <w:r>
        <w:rPr>
          <w:rFonts w:ascii="Times New Roman" w:hAnsi="Times New Roman" w:cs="Times New Roman"/>
          <w:sz w:val="24"/>
        </w:rPr>
        <w:t>。</w:t>
      </w:r>
    </w:p>
    <w:p w14:paraId="5D416B5D">
      <w:pPr>
        <w:ind w:firstLine="1440" w:firstLineChars="6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正确认识旅游的社会文化影响。</w:t>
      </w:r>
    </w:p>
    <w:p w14:paraId="13792ACD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4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旅游的环境影响</w:t>
      </w:r>
    </w:p>
    <w:p w14:paraId="55DC55D2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</w:t>
      </w:r>
      <w:r>
        <w:rPr>
          <w:rFonts w:hint="eastAsia" w:ascii="Times New Roman" w:hAnsi="Times New Roman" w:cs="Times New Roman"/>
          <w:sz w:val="24"/>
        </w:rPr>
        <w:t>识记：旅游对目的地环境正面影响的表现、旅游对目的地环境负面影响的表现</w:t>
      </w:r>
      <w:r>
        <w:rPr>
          <w:rFonts w:ascii="Times New Roman" w:hAnsi="Times New Roman" w:cs="Times New Roman"/>
          <w:sz w:val="24"/>
        </w:rPr>
        <w:t>。</w:t>
      </w:r>
    </w:p>
    <w:p w14:paraId="357B1AFA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5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</w:rPr>
        <w:t>可持续旅游发展</w:t>
      </w:r>
    </w:p>
    <w:p w14:paraId="5CC7FD4F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</w:t>
      </w:r>
      <w:r>
        <w:rPr>
          <w:rFonts w:hint="eastAsia" w:ascii="Times New Roman" w:hAnsi="Times New Roman" w:cs="Times New Roman"/>
          <w:sz w:val="24"/>
        </w:rPr>
        <w:t>识记：可持续旅游的含义、可持续旅游发展的目标、可持续旅游发展实施过程中需要注意的原则、旅游承载力的概念。</w:t>
      </w:r>
    </w:p>
    <w:p w14:paraId="48C49153">
      <w:pPr>
        <w:ind w:firstLine="600" w:firstLineChars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</w:t>
      </w:r>
      <w:r>
        <w:rPr>
          <w:rFonts w:hint="eastAsia" w:ascii="Times New Roman" w:hAnsi="Times New Roman" w:cs="Times New Roman"/>
          <w:sz w:val="24"/>
        </w:rPr>
        <w:t>领会：</w:t>
      </w:r>
    </w:p>
    <w:p w14:paraId="5690DB82">
      <w:pPr>
        <w:ind w:firstLine="1440" w:firstLineChars="6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对旅游承载力的认识与理解。</w:t>
      </w:r>
    </w:p>
    <w:p w14:paraId="157FC983">
      <w:pPr>
        <w:ind w:firstLine="1440" w:firstLineChars="6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旅游承载力包含的四个层面。</w:t>
      </w:r>
    </w:p>
    <w:p w14:paraId="59D2585D">
      <w:pPr>
        <w:ind w:firstLine="1440" w:firstLineChars="6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旅游承载力概念的局限性。</w:t>
      </w:r>
    </w:p>
    <w:p w14:paraId="5B657D5F">
      <w:pPr>
        <w:ind w:firstLine="1440" w:firstLineChars="6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用于预防和控制旅游目的地负面影响扩大化的措施。</w:t>
      </w:r>
    </w:p>
    <w:p w14:paraId="4598D4D1">
      <w:pPr>
        <w:widowControl/>
        <w:jc w:val="left"/>
        <w:rPr>
          <w:rFonts w:ascii="Times New Roman" w:hAnsi="Times New Roman" w:cs="Times New Roman"/>
          <w:sz w:val="24"/>
        </w:rPr>
      </w:pP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5"/>
        <w:gridCol w:w="3812"/>
      </w:tblGrid>
      <w:tr w14:paraId="5AE0B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7" w:type="dxa"/>
            <w:gridSpan w:val="2"/>
            <w:noWrap/>
            <w:vAlign w:val="center"/>
          </w:tcPr>
          <w:p w14:paraId="76463672">
            <w:pPr>
              <w:adjustRightInd w:val="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题型分值分布</w:t>
            </w:r>
          </w:p>
        </w:tc>
      </w:tr>
      <w:tr w14:paraId="7ECEE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5" w:type="dxa"/>
            <w:noWrap/>
            <w:vAlign w:val="center"/>
          </w:tcPr>
          <w:p w14:paraId="36B9FF97">
            <w:pPr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总分（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00分）</w:t>
            </w:r>
          </w:p>
        </w:tc>
        <w:tc>
          <w:tcPr>
            <w:tcW w:w="3812" w:type="dxa"/>
            <w:noWrap/>
            <w:vAlign w:val="center"/>
          </w:tcPr>
          <w:p w14:paraId="58BFF3F5">
            <w:pPr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所占分值</w:t>
            </w:r>
          </w:p>
        </w:tc>
      </w:tr>
      <w:tr w14:paraId="16A5C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5" w:type="dxa"/>
            <w:noWrap/>
            <w:vAlign w:val="center"/>
          </w:tcPr>
          <w:p w14:paraId="79CB54AE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名词解释</w:t>
            </w:r>
          </w:p>
        </w:tc>
        <w:tc>
          <w:tcPr>
            <w:tcW w:w="3812" w:type="dxa"/>
            <w:noWrap/>
            <w:vAlign w:val="center"/>
          </w:tcPr>
          <w:p w14:paraId="08DC47A8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40分</w:t>
            </w:r>
          </w:p>
        </w:tc>
      </w:tr>
      <w:tr w14:paraId="7E74F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5" w:type="dxa"/>
            <w:noWrap/>
            <w:vAlign w:val="center"/>
          </w:tcPr>
          <w:p w14:paraId="77E6728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填空题</w:t>
            </w:r>
          </w:p>
        </w:tc>
        <w:tc>
          <w:tcPr>
            <w:tcW w:w="3812" w:type="dxa"/>
            <w:noWrap/>
            <w:vAlign w:val="center"/>
          </w:tcPr>
          <w:p w14:paraId="3625502A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30分</w:t>
            </w:r>
          </w:p>
        </w:tc>
      </w:tr>
      <w:tr w14:paraId="721AD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5" w:type="dxa"/>
            <w:noWrap/>
            <w:vAlign w:val="center"/>
          </w:tcPr>
          <w:p w14:paraId="0C8403E5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辨析题</w:t>
            </w:r>
          </w:p>
        </w:tc>
        <w:tc>
          <w:tcPr>
            <w:tcW w:w="3812" w:type="dxa"/>
            <w:noWrap/>
            <w:vAlign w:val="center"/>
          </w:tcPr>
          <w:p w14:paraId="6BB48FC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20分</w:t>
            </w:r>
          </w:p>
        </w:tc>
      </w:tr>
      <w:tr w14:paraId="04FA1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5" w:type="dxa"/>
            <w:noWrap/>
            <w:vAlign w:val="center"/>
          </w:tcPr>
          <w:p w14:paraId="59A40076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简答题</w:t>
            </w:r>
          </w:p>
        </w:tc>
        <w:tc>
          <w:tcPr>
            <w:tcW w:w="3812" w:type="dxa"/>
            <w:noWrap/>
            <w:vAlign w:val="center"/>
          </w:tcPr>
          <w:p w14:paraId="4FF2188F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60分</w:t>
            </w:r>
          </w:p>
        </w:tc>
      </w:tr>
      <w:tr w14:paraId="50C52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5" w:type="dxa"/>
            <w:noWrap/>
            <w:vAlign w:val="center"/>
          </w:tcPr>
          <w:p w14:paraId="761ED790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论述题</w:t>
            </w:r>
          </w:p>
        </w:tc>
        <w:tc>
          <w:tcPr>
            <w:tcW w:w="3812" w:type="dxa"/>
            <w:noWrap/>
            <w:vAlign w:val="center"/>
          </w:tcPr>
          <w:p w14:paraId="4CD06552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50分</w:t>
            </w:r>
          </w:p>
        </w:tc>
      </w:tr>
    </w:tbl>
    <w:p w14:paraId="7BB81EB9">
      <w:pPr>
        <w:pStyle w:val="4"/>
        <w:spacing w:beforeLines="0" w:afterLines="0"/>
        <w:rPr>
          <w:rFonts w:hint="eastAsia" w:ascii="Times New Roman" w:hAnsi="Times New Roman" w:eastAsia="黑体" w:cs="黑体"/>
          <w:b w:val="0"/>
          <w:bCs w:val="0"/>
        </w:rPr>
      </w:pPr>
      <w:r>
        <w:rPr>
          <w:rFonts w:hint="eastAsia" w:ascii="Times New Roman" w:hAnsi="Times New Roman" w:eastAsia="黑体" w:cs="黑体"/>
          <w:b w:val="0"/>
          <w:bCs w:val="0"/>
        </w:rPr>
        <w:t>三、考试的有关要求</w:t>
      </w:r>
    </w:p>
    <w:p w14:paraId="2E635D3C">
      <w:pPr>
        <w:ind w:firstLine="480" w:firstLineChars="200"/>
        <w:rPr>
          <w:rFonts w:hint="eastAsia" w:ascii="Times New Roman" w:hAnsi="Times New Roman" w:cs="Times New Roman" w:eastAsiaTheme="minorEastAsia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</w:rPr>
        <w:t>考试不得使用通信工具与计算机</w:t>
      </w:r>
      <w:r>
        <w:rPr>
          <w:rFonts w:hint="eastAsia" w:ascii="Times New Roman" w:hAnsi="Times New Roman" w:cs="Times New Roman"/>
          <w:sz w:val="24"/>
          <w:lang w:eastAsia="zh-CN"/>
        </w:rPr>
        <w:t>。</w:t>
      </w:r>
    </w:p>
    <w:p w14:paraId="69FEE430">
      <w:pPr>
        <w:pStyle w:val="4"/>
        <w:spacing w:beforeLines="0" w:afterLines="0"/>
        <w:rPr>
          <w:rFonts w:ascii="Times New Roman" w:hAnsi="Times New Roman" w:eastAsia="黑体" w:cs="黑体"/>
          <w:b w:val="0"/>
          <w:bCs w:val="0"/>
        </w:rPr>
      </w:pPr>
      <w:r>
        <w:rPr>
          <w:rFonts w:hint="eastAsia" w:ascii="Times New Roman" w:hAnsi="Times New Roman" w:eastAsia="黑体" w:cs="黑体"/>
          <w:b w:val="0"/>
          <w:bCs w:val="0"/>
        </w:rPr>
        <w:t>四、参考教材</w:t>
      </w:r>
      <w:bookmarkStart w:id="0" w:name="_GoBack"/>
      <w:bookmarkEnd w:id="0"/>
    </w:p>
    <w:p w14:paraId="1E7F563E">
      <w:pPr>
        <w:ind w:firstLine="480" w:firstLineChars="200"/>
        <w:rPr>
          <w:rFonts w:ascii="Times New Roman" w:hAnsi="Times New Roman" w:eastAsia="仿宋_GB2312" w:cs="微软雅黑"/>
          <w:color w:val="333333"/>
          <w:sz w:val="32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</w:rPr>
        <w:t>1.李天元</w:t>
      </w:r>
      <w:r>
        <w:rPr>
          <w:rFonts w:hint="eastAsia" w:ascii="Times New Roman" w:hAnsi="Times New Roman" w:eastAsia="宋体" w:cs="Times New Roman"/>
          <w:sz w:val="24"/>
        </w:rPr>
        <w:t>. 旅游学概论（第七版），南开大学出版社，2014年</w:t>
      </w:r>
    </w:p>
    <w:sectPr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BlODhlMzYzYWNhZTVlYzEzYTc3YjRjMDg3NTkxMmUifQ=="/>
  </w:docVars>
  <w:rsids>
    <w:rsidRoot w:val="5EC01EC7"/>
    <w:rsid w:val="0006643A"/>
    <w:rsid w:val="001E0D1F"/>
    <w:rsid w:val="00212F81"/>
    <w:rsid w:val="002A71F8"/>
    <w:rsid w:val="003070DC"/>
    <w:rsid w:val="003A0157"/>
    <w:rsid w:val="003B6049"/>
    <w:rsid w:val="00483337"/>
    <w:rsid w:val="00543046"/>
    <w:rsid w:val="0058081F"/>
    <w:rsid w:val="005C72D7"/>
    <w:rsid w:val="00620781"/>
    <w:rsid w:val="006B42BC"/>
    <w:rsid w:val="006D6284"/>
    <w:rsid w:val="006E2B3E"/>
    <w:rsid w:val="007A62FA"/>
    <w:rsid w:val="007D0DC3"/>
    <w:rsid w:val="00822DE3"/>
    <w:rsid w:val="008E69AA"/>
    <w:rsid w:val="008F133B"/>
    <w:rsid w:val="00972F17"/>
    <w:rsid w:val="00984DD0"/>
    <w:rsid w:val="00B00D54"/>
    <w:rsid w:val="00CA29E7"/>
    <w:rsid w:val="00D66FE4"/>
    <w:rsid w:val="00DB77AA"/>
    <w:rsid w:val="00E3688C"/>
    <w:rsid w:val="00E831CF"/>
    <w:rsid w:val="00EC2083"/>
    <w:rsid w:val="00F22C13"/>
    <w:rsid w:val="05661DCF"/>
    <w:rsid w:val="073562D9"/>
    <w:rsid w:val="0C4F3DEB"/>
    <w:rsid w:val="31964FC5"/>
    <w:rsid w:val="32764539"/>
    <w:rsid w:val="4A1E1AE4"/>
    <w:rsid w:val="51BC354A"/>
    <w:rsid w:val="5DB501CC"/>
    <w:rsid w:val="5EC01EC7"/>
    <w:rsid w:val="680A2DF9"/>
    <w:rsid w:val="68931F4C"/>
    <w:rsid w:val="7A600C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Arial" w:hAnsi="Arial" w:eastAsia="黑体"/>
      <w:bCs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Lines="100" w:afterLines="50"/>
      <w:outlineLvl w:val="2"/>
    </w:pPr>
    <w:rPr>
      <w:rFonts w:ascii="宋体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BodyText1I2"/>
    <w:basedOn w:val="12"/>
    <w:autoRedefine/>
    <w:qFormat/>
    <w:uiPriority w:val="0"/>
    <w:pPr>
      <w:ind w:firstLine="420" w:firstLineChars="200"/>
    </w:pPr>
  </w:style>
  <w:style w:type="paragraph" w:customStyle="1" w:styleId="12">
    <w:name w:val="BodyTextIndent"/>
    <w:basedOn w:val="1"/>
    <w:autoRedefine/>
    <w:qFormat/>
    <w:uiPriority w:val="0"/>
    <w:pPr>
      <w:ind w:left="420" w:leftChars="200"/>
      <w:textAlignment w:val="baseline"/>
    </w:pPr>
  </w:style>
  <w:style w:type="paragraph" w:customStyle="1" w:styleId="13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  <w:style w:type="character" w:customStyle="1" w:styleId="14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2935</Words>
  <Characters>2994</Characters>
  <Lines>23</Lines>
  <Paragraphs>6</Paragraphs>
  <TotalTime>2</TotalTime>
  <ScaleCrop>false</ScaleCrop>
  <LinksUpToDate>false</LinksUpToDate>
  <CharactersWithSpaces>3049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2023-11-02T02:56:00Z</dcterms:created>
  <dc:creator>狄岱岳</dc:creator>
  <cp:lastModifiedBy>Administrator</cp:lastModifiedBy>
  <dcterms:modified xsi:type="dcterms:W3CDTF">2025-01-12T23:51:26Z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F9EE1CF5220D49EAAEC671DB12B5D609_11</vt:lpwstr>
  </property>
  <property fmtid="{D5CDD505-2E9C-101B-9397-08002B2CF9AE}" pid="4" name="KSOTemplateDocerSaveRecord">
    <vt:lpwstr>eyJoZGlkIjoiMDBlODhlMzYzYWNhZTVlYzEzYTc3YjRjMDg3NTkxMmUiLCJ1c2VySWQiOiI0NDM2NDk1NzUifQ==</vt:lpwstr>
  </property>
</Properties>
</file>